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</w:p>
    <w:p w:rsidR="00A77853" w:rsidRPr="00A77853" w:rsidRDefault="00A77853" w:rsidP="00A77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Состав межведомственной комиссии по противодействию коррупции в Тацинском районе: 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Н.Н. Кошелев -  Глава Тацинского района, председатель межведомственной комиссии,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В.Ф. Ливерко - Председатель Собрания депутатов Тацинского района, заместитель председателя комиссии,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Л.Н. Ерошенко - Управляющий делами, заместитель председателя комиссии,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Е.К. Андриянова - специалист 1 категории, секретарь комиссии.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комиссии: В.Н Беляев - первый заместитель Главы Администрации по экономике,финансам и производственному комплексу,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А.В. Михеев - заместитель Главы Администрации по вопросам муниципального хозяйства,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Н.Н. Игнатова - заместитель Главы Администрации по вопросам социального развития,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А.Ю. Шамра - прокурор Тацинского района ( по согласованию),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С.Н. Зимовейский - начальник Отдела МВД России по Тацинскому району (по согласованию),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Л.В. Субботина - заведующий финансовым отделом Администрации района,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Р.П. Курличенко - председатель Комитета по управлению имуществом Тацинского района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Е.А. Дудников - главный  врач МБУЗ " Центральная районная больница" Тацинского района,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Н.И. Кока - заведующий Отделом образования Администрации Тацинского района,</w:t>
      </w:r>
    </w:p>
    <w:p w:rsidR="00A77853" w:rsidRPr="00A77853" w:rsidRDefault="00A77853" w:rsidP="00A7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53">
        <w:rPr>
          <w:rFonts w:ascii="Times New Roman" w:eastAsia="Times New Roman" w:hAnsi="Times New Roman" w:cs="Times New Roman"/>
          <w:sz w:val="20"/>
          <w:szCs w:val="20"/>
          <w:lang w:eastAsia="ru-RU"/>
        </w:rPr>
        <w:t>М.Ф. Черникова - председатель районной организации ВОИ (по согласованию). </w:t>
      </w:r>
      <w:r w:rsidRPr="00A778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A7"/>
    <w:rsid w:val="0070712A"/>
    <w:rsid w:val="00A77853"/>
    <w:rsid w:val="00B23D2B"/>
    <w:rsid w:val="00E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2016-04-21T09:57:00Z</dcterms:created>
  <dcterms:modified xsi:type="dcterms:W3CDTF">2016-04-21T09:58:00Z</dcterms:modified>
</cp:coreProperties>
</file>